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C0" w:rsidRPr="00B520C0" w:rsidRDefault="00D46A49" w:rsidP="00B520C0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491EA7FA" wp14:editId="381EF212">
            <wp:simplePos x="0" y="0"/>
            <wp:positionH relativeFrom="column">
              <wp:posOffset>5634355</wp:posOffset>
            </wp:positionH>
            <wp:positionV relativeFrom="paragraph">
              <wp:posOffset>-636270</wp:posOffset>
            </wp:positionV>
            <wp:extent cx="666750" cy="10127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+gmina+gó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1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C0" w:rsidRPr="00B520C0">
        <w:rPr>
          <w:b/>
          <w:sz w:val="24"/>
          <w:u w:val="single"/>
        </w:rPr>
        <w:t>REGULAMIN</w:t>
      </w:r>
    </w:p>
    <w:p w:rsidR="00B520C0" w:rsidRPr="00D16A30" w:rsidRDefault="00B520C0" w:rsidP="00D16A30">
      <w:pPr>
        <w:jc w:val="center"/>
        <w:rPr>
          <w:b/>
          <w:sz w:val="24"/>
          <w:u w:val="single"/>
        </w:rPr>
      </w:pPr>
      <w:r w:rsidRPr="00B520C0">
        <w:rPr>
          <w:b/>
          <w:sz w:val="24"/>
          <w:u w:val="single"/>
        </w:rPr>
        <w:t>PRZEGLĄDU KOLĘD I PAST</w:t>
      </w:r>
      <w:r w:rsidR="006F0D89">
        <w:rPr>
          <w:b/>
          <w:sz w:val="24"/>
          <w:u w:val="single"/>
        </w:rPr>
        <w:t xml:space="preserve">ORAŁEK W GMINIE SOMIANKA </w:t>
      </w:r>
      <w:r w:rsidR="00CD0515">
        <w:rPr>
          <w:b/>
          <w:sz w:val="24"/>
          <w:u w:val="single"/>
        </w:rPr>
        <w:t>2023</w:t>
      </w:r>
    </w:p>
    <w:p w:rsidR="00B520C0" w:rsidRDefault="00B520C0" w:rsidP="009D2A80">
      <w:pPr>
        <w:jc w:val="both"/>
      </w:pP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I. Organizator i Postanowienia ogólne</w:t>
      </w:r>
    </w:p>
    <w:p w:rsidR="00B520C0" w:rsidRDefault="00B520C0" w:rsidP="006F0D89">
      <w:pPr>
        <w:spacing w:line="276" w:lineRule="auto"/>
      </w:pPr>
      <w:r>
        <w:t>Organizator</w:t>
      </w:r>
      <w:r w:rsidR="009D2A80">
        <w:t xml:space="preserve">em </w:t>
      </w:r>
      <w:r w:rsidR="00D13860">
        <w:t xml:space="preserve">Gminnego Przeglądu Kolęd i Pastorałek jest </w:t>
      </w:r>
      <w:r w:rsidR="00D13860" w:rsidRPr="00F33C89">
        <w:rPr>
          <w:b/>
        </w:rPr>
        <w:t>Gminny Ośrodek Kultury w Somiance</w:t>
      </w:r>
      <w:r w:rsidR="00105E8B">
        <w:rPr>
          <w:b/>
        </w:rPr>
        <w:t xml:space="preserve"> i Zespół Szkolno-</w:t>
      </w:r>
      <w:r w:rsidR="00F6302B">
        <w:rPr>
          <w:b/>
        </w:rPr>
        <w:t>Przedszkolny w Somiance</w:t>
      </w:r>
      <w:r w:rsidR="00D13860">
        <w:t>.</w:t>
      </w:r>
      <w:r w:rsidR="009D2A80">
        <w:br/>
      </w:r>
      <w:r>
        <w:t>Konkurs zostanie przeprowadzony</w:t>
      </w:r>
      <w:r w:rsidR="00F33C89">
        <w:t xml:space="preserve"> dnia </w:t>
      </w:r>
      <w:r w:rsidR="00F6302B">
        <w:rPr>
          <w:b/>
          <w:u w:val="single"/>
        </w:rPr>
        <w:t>17</w:t>
      </w:r>
      <w:r w:rsidR="0079291E">
        <w:rPr>
          <w:b/>
          <w:u w:val="single"/>
        </w:rPr>
        <w:t xml:space="preserve"> grudnia 2023r. o godzinie 13:30</w:t>
      </w:r>
      <w:r>
        <w:t xml:space="preserve"> w formie</w:t>
      </w:r>
      <w:r w:rsidR="00F33C89">
        <w:t xml:space="preserve"> stacjonarnej </w:t>
      </w:r>
      <w:r w:rsidR="00105E8B">
        <w:t>w Zespole</w:t>
      </w:r>
      <w:r w:rsidR="00105E8B" w:rsidRPr="00105E8B">
        <w:t xml:space="preserve"> Szkolno</w:t>
      </w:r>
      <w:r w:rsidR="00F6302B">
        <w:t>-Przedszkolny w Somiance</w:t>
      </w:r>
      <w:r>
        <w:t xml:space="preserve"> i kierowany jest do uczniów szkół podstawowych </w:t>
      </w:r>
      <w:r w:rsidR="00F33C89">
        <w:t>z terenu gminy Somianka.</w:t>
      </w: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II. Cele Przeglądu: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wspieranie uzdolnionych wokalnie dzieci, młodzieży i dorosłych i umożliwienie prezentacji ich umiejętności wokalnych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upowszechnienie znajomości kolęd i pastorałek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pielęgnowanie kulturowego dziedzictwa kraju, poprzez pamięć o polskiej tradycji kolędowania</w:t>
      </w:r>
    </w:p>
    <w:p w:rsidR="00B520C0" w:rsidRDefault="00B520C0" w:rsidP="006F0D89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promocja śpiewu i kultury muzycznej</w:t>
      </w:r>
    </w:p>
    <w:p w:rsidR="00B520C0" w:rsidRPr="00F33C89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III. Uczestnicy: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Przegląd kierowany jest do uczniów szkół podstawowych z gminy Somianka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W przeglądzie mogą brać udział zarówno soliści, jak i zespoły (maksymalnie 5 osób – wliczając</w:t>
      </w:r>
    </w:p>
    <w:p w:rsidR="00B520C0" w:rsidRDefault="00B520C0" w:rsidP="006F0D89">
      <w:pPr>
        <w:pStyle w:val="Akapitzlist"/>
        <w:spacing w:line="276" w:lineRule="auto"/>
        <w:jc w:val="both"/>
      </w:pPr>
      <w:r>
        <w:t>akompaniatora)</w:t>
      </w:r>
    </w:p>
    <w:p w:rsidR="00D16A30" w:rsidRDefault="00D16A3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Każda szkoła</w:t>
      </w:r>
      <w:r w:rsidRPr="00D16A30">
        <w:t xml:space="preserve"> może zgłosić tylko jednego wykonawcę/</w:t>
      </w:r>
      <w:r>
        <w:t>zespół reprezentujący daną szkołę</w:t>
      </w:r>
      <w:r w:rsidRPr="00D16A30">
        <w:t xml:space="preserve"> </w:t>
      </w:r>
      <w:r>
        <w:br/>
      </w:r>
      <w:r w:rsidRPr="00D16A30">
        <w:t>w kategoriach A,B,C.</w:t>
      </w:r>
    </w:p>
    <w:p w:rsidR="00D16A30" w:rsidRDefault="00D16A30" w:rsidP="00E342FB">
      <w:pPr>
        <w:pStyle w:val="Akapitzlist"/>
        <w:numPr>
          <w:ilvl w:val="0"/>
          <w:numId w:val="8"/>
        </w:numPr>
        <w:spacing w:line="276" w:lineRule="auto"/>
        <w:jc w:val="both"/>
      </w:pPr>
      <w:r>
        <w:t>Zgłoszone zespoły nie mo</w:t>
      </w:r>
      <w:r w:rsidR="003A7A1F">
        <w:t>gą liczyć więcej niż 5 uczniów</w:t>
      </w:r>
      <w:r w:rsidR="00E342FB">
        <w:t xml:space="preserve"> (wliczając osoby akompaniujące)</w:t>
      </w:r>
    </w:p>
    <w:p w:rsidR="00D16A30" w:rsidRDefault="00D16A3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Zgłoszonemu uczestnikowi/zespołowi może akompaniować tylko jeden dorosły opiekun/nauczyciel/rodzic. Dorosła osoba akompaniująca nie jest zaliczan</w:t>
      </w:r>
      <w:r w:rsidR="00E342FB">
        <w:t>a do 5-osobowego składu zespołu</w:t>
      </w:r>
    </w:p>
    <w:p w:rsidR="00B520C0" w:rsidRDefault="00B520C0" w:rsidP="006F0D89">
      <w:pPr>
        <w:pStyle w:val="Akapitzlist"/>
        <w:numPr>
          <w:ilvl w:val="0"/>
          <w:numId w:val="8"/>
        </w:numPr>
        <w:spacing w:line="276" w:lineRule="auto"/>
        <w:jc w:val="both"/>
      </w:pPr>
      <w:r>
        <w:t>Uczestnicy będą rywalizować w trzech kategoriach: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A - 0,</w:t>
      </w:r>
      <w:r w:rsidR="009D2A80">
        <w:t xml:space="preserve"> </w:t>
      </w:r>
      <w:r>
        <w:t>I,</w:t>
      </w:r>
      <w:r w:rsidR="009D2A80">
        <w:t xml:space="preserve"> </w:t>
      </w:r>
      <w:r>
        <w:t>II klasy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B - III,</w:t>
      </w:r>
      <w:r w:rsidR="009D2A80">
        <w:t xml:space="preserve"> </w:t>
      </w:r>
      <w:r>
        <w:t>IV,</w:t>
      </w:r>
      <w:r w:rsidR="009D2A80">
        <w:t xml:space="preserve"> </w:t>
      </w:r>
      <w:r>
        <w:t>V klasy</w:t>
      </w:r>
    </w:p>
    <w:p w:rsidR="00B520C0" w:rsidRDefault="00B520C0" w:rsidP="006F0D89">
      <w:pPr>
        <w:pStyle w:val="Akapitzlist"/>
        <w:numPr>
          <w:ilvl w:val="0"/>
          <w:numId w:val="10"/>
        </w:numPr>
        <w:spacing w:line="276" w:lineRule="auto"/>
        <w:jc w:val="both"/>
      </w:pPr>
      <w:r>
        <w:t>Kategoria C - VI,</w:t>
      </w:r>
      <w:r w:rsidR="009D2A80">
        <w:t xml:space="preserve"> </w:t>
      </w:r>
      <w:r>
        <w:t>VII,</w:t>
      </w:r>
      <w:r w:rsidR="009D2A80">
        <w:t xml:space="preserve"> </w:t>
      </w:r>
      <w:r>
        <w:t>VIII klasy</w:t>
      </w:r>
    </w:p>
    <w:p w:rsidR="008E4292" w:rsidRPr="00A50B6D" w:rsidRDefault="00B520C0" w:rsidP="006F0D89">
      <w:pPr>
        <w:spacing w:line="276" w:lineRule="auto"/>
        <w:jc w:val="both"/>
        <w:rPr>
          <w:b/>
          <w:sz w:val="24"/>
        </w:rPr>
      </w:pPr>
      <w:r w:rsidRPr="00F33C89">
        <w:rPr>
          <w:b/>
          <w:sz w:val="24"/>
        </w:rPr>
        <w:t>IV.</w:t>
      </w:r>
      <w:r w:rsidR="00A50B6D" w:rsidRPr="00A50B6D">
        <w:t xml:space="preserve"> </w:t>
      </w:r>
      <w:r w:rsidR="00A50B6D" w:rsidRPr="00A50B6D">
        <w:rPr>
          <w:b/>
          <w:sz w:val="24"/>
        </w:rPr>
        <w:t>Wymagania dotyczące prezentowanych utworów i sposobu ich wykonywania</w:t>
      </w:r>
      <w:r w:rsidRPr="00F33C89">
        <w:rPr>
          <w:b/>
          <w:sz w:val="24"/>
        </w:rPr>
        <w:t xml:space="preserve"> :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Wykonawcy prezentują utwory wyłącznie w języku polskim.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Wykonawcy prezentują kolędy, pastorałki lub utwory o tematyce związanej bezpośrednio z tematyką bożonarodzeniową.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kolędę należy rozumieć utwór religijny o tematyce bożonarodzeniowej.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pastorałkę należy rozumieć utwór o tematyce bożonarodzeniowej poszerzony o warstwę ludową.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Przez utwory o tematyce związanej bezpośrednio z tematyką bożonarodzeniową należy rozumieć pieśni, utwory, które przez swoją treść nawiązują bezpośrednio do wydarzeń, tradycji i obrzędów związanych ze Świętami Bożego Narodzenia (bądź Wigilią).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lastRenderedPageBreak/>
        <w:t>Utwory o tematyce świeckiej, nawiązującej jedynie do :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zimy jako pory roku,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świętego Mikołaja, zwłaszcza w odniesieniu do kultury masowej,</w:t>
      </w:r>
    </w:p>
    <w:p w:rsidR="00A50B6D" w:rsidRDefault="00A50B6D" w:rsidP="006F0D89">
      <w:pPr>
        <w:pStyle w:val="Akapitzlist"/>
        <w:spacing w:line="276" w:lineRule="auto"/>
        <w:jc w:val="both"/>
      </w:pPr>
      <w:r>
        <w:t>- obyczajowości związanej z obdarowywaniem się prezentami, ubieraniem choinki etc.</w:t>
      </w:r>
    </w:p>
    <w:p w:rsidR="00A50B6D" w:rsidRPr="00A50B6D" w:rsidRDefault="00A50B6D" w:rsidP="006F0D89">
      <w:pPr>
        <w:pStyle w:val="Akapitzlist"/>
        <w:spacing w:line="276" w:lineRule="auto"/>
        <w:jc w:val="both"/>
        <w:rPr>
          <w:b/>
          <w:u w:val="single"/>
        </w:rPr>
      </w:pPr>
      <w:r w:rsidRPr="00A50B6D">
        <w:rPr>
          <w:b/>
          <w:u w:val="single"/>
        </w:rPr>
        <w:t>nie spełniają wymagań i nie będą kwalifikowały do udziału w Przeglądzie.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Uczestnicy mogą prezentować kolędy/pastorałki/utwory bez akompaniamentu, przy akompaniamencie instrumentów (preferowane) bądź z wykorzystaniem linii melodycznej/podkładu muzycznego.</w:t>
      </w:r>
    </w:p>
    <w:p w:rsidR="00A50B6D" w:rsidRDefault="00A50B6D" w:rsidP="006F0D89">
      <w:pPr>
        <w:pStyle w:val="Akapitzlist"/>
        <w:numPr>
          <w:ilvl w:val="0"/>
          <w:numId w:val="11"/>
        </w:numPr>
        <w:spacing w:line="276" w:lineRule="auto"/>
        <w:jc w:val="both"/>
      </w:pPr>
      <w:r>
        <w:t>Czas prezentowanego utworu nie może przekraczać 4 minut.</w:t>
      </w:r>
    </w:p>
    <w:p w:rsidR="00CD0515" w:rsidRDefault="00CD0515" w:rsidP="006F0D8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V</w:t>
      </w:r>
      <w:r w:rsidRPr="00CD0515">
        <w:rPr>
          <w:b/>
          <w:sz w:val="24"/>
        </w:rPr>
        <w:t>.</w:t>
      </w:r>
      <w:r w:rsidR="00A50B6D">
        <w:rPr>
          <w:b/>
          <w:sz w:val="24"/>
        </w:rPr>
        <w:t xml:space="preserve"> </w:t>
      </w:r>
      <w:r w:rsidR="00A50B6D" w:rsidRPr="00A50B6D">
        <w:rPr>
          <w:b/>
          <w:sz w:val="24"/>
        </w:rPr>
        <w:t>Warunki uczestnictwa i zgłoszenia</w:t>
      </w:r>
      <w:r w:rsidRPr="00CD0515">
        <w:rPr>
          <w:b/>
          <w:sz w:val="24"/>
        </w:rPr>
        <w:t>:</w:t>
      </w:r>
    </w:p>
    <w:p w:rsidR="00811F86" w:rsidRPr="006F0D89" w:rsidRDefault="00811F86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  <w:rPr>
          <w:u w:val="single"/>
        </w:rPr>
      </w:pPr>
      <w:r w:rsidRPr="006F0D89">
        <w:t>Udział w Przeglądzie jest bezpłatny oraz dobrowolny.</w:t>
      </w:r>
    </w:p>
    <w:p w:rsidR="00811F86" w:rsidRPr="00811F86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  <w:rPr>
          <w:b/>
          <w:u w:val="single"/>
        </w:rPr>
      </w:pPr>
      <w:r w:rsidRPr="006F0D89">
        <w:t>Warunkiem uczestnictwa jest zgłoszenie wykonawcy/ów przez szkołę na formularzu</w:t>
      </w:r>
      <w:r>
        <w:t xml:space="preserve"> zgłoszeniowym stanowiącym załącznik nr 1 </w:t>
      </w:r>
      <w:r w:rsidR="00723E5F">
        <w:t xml:space="preserve">oraz deklarację uczestnika stanowiącą załącznik </w:t>
      </w:r>
      <w:r w:rsidR="00723E5F">
        <w:br/>
      </w:r>
      <w:bookmarkStart w:id="0" w:name="_GoBack"/>
      <w:bookmarkEnd w:id="0"/>
      <w:r w:rsidR="00723E5F">
        <w:t xml:space="preserve">nr 2 </w:t>
      </w:r>
      <w:r>
        <w:t xml:space="preserve">do niniejszego Regulaminu w terminie </w:t>
      </w:r>
      <w:r w:rsidRPr="00811F86">
        <w:rPr>
          <w:b/>
          <w:u w:val="single"/>
        </w:rPr>
        <w:t>do dni</w:t>
      </w:r>
      <w:r w:rsidR="001419FA">
        <w:rPr>
          <w:b/>
          <w:u w:val="single"/>
        </w:rPr>
        <w:t>a 7</w:t>
      </w:r>
      <w:r w:rsidR="0079291E">
        <w:rPr>
          <w:b/>
          <w:u w:val="single"/>
        </w:rPr>
        <w:t xml:space="preserve"> grudnia</w:t>
      </w:r>
      <w:r w:rsidR="001419FA">
        <w:rPr>
          <w:b/>
          <w:u w:val="single"/>
        </w:rPr>
        <w:t xml:space="preserve"> 2023 r. do godz. 14</w:t>
      </w:r>
      <w:r w:rsidRPr="00811F86">
        <w:rPr>
          <w:b/>
          <w:u w:val="single"/>
        </w:rPr>
        <w:t>.00.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Do formularza zgłoszeniowego należy dołączyć</w:t>
      </w:r>
      <w:r w:rsidR="00811F86">
        <w:t>:</w:t>
      </w:r>
    </w:p>
    <w:p w:rsidR="00A50B6D" w:rsidRDefault="00A50B6D" w:rsidP="006F0D89">
      <w:pPr>
        <w:pStyle w:val="Akapitzlist"/>
        <w:numPr>
          <w:ilvl w:val="0"/>
          <w:numId w:val="13"/>
        </w:numPr>
        <w:tabs>
          <w:tab w:val="left" w:pos="3331"/>
        </w:tabs>
        <w:spacing w:line="276" w:lineRule="auto"/>
        <w:jc w:val="both"/>
      </w:pPr>
      <w:r>
        <w:t>tekst prezentowanej kolędy/pastorałki/utworu,</w:t>
      </w:r>
    </w:p>
    <w:p w:rsidR="00A50B6D" w:rsidRDefault="00A50B6D" w:rsidP="006F0D89">
      <w:pPr>
        <w:pStyle w:val="Akapitzlist"/>
        <w:numPr>
          <w:ilvl w:val="0"/>
          <w:numId w:val="13"/>
        </w:numPr>
        <w:tabs>
          <w:tab w:val="left" w:pos="3331"/>
        </w:tabs>
        <w:spacing w:line="276" w:lineRule="auto"/>
        <w:jc w:val="both"/>
      </w:pPr>
      <w:r>
        <w:t>nośnik z nagraniem linii melodycznej/podkładu muzycznego, jeśli uczestnik/zespół wykorzystuje go do prezentacji kolędy/pastorałki/utworu.</w:t>
      </w:r>
    </w:p>
    <w:p w:rsidR="00A50B6D" w:rsidRDefault="00A50B6D" w:rsidP="006F0D89">
      <w:pPr>
        <w:pStyle w:val="Akapitzlist"/>
        <w:numPr>
          <w:ilvl w:val="1"/>
          <w:numId w:val="12"/>
        </w:numPr>
        <w:spacing w:line="276" w:lineRule="auto"/>
      </w:pPr>
      <w:r>
        <w:t xml:space="preserve">Zgłoszeń należy dokonywać poprzez dostarczenie formularza </w:t>
      </w:r>
      <w:r w:rsidR="00811F86">
        <w:t xml:space="preserve">wraz z załącznikami </w:t>
      </w:r>
      <w:r>
        <w:t>na adres: Gminny Ośrodek Kultury w Somia</w:t>
      </w:r>
      <w:r w:rsidR="00F6302B">
        <w:t>nce, ul. Armii Krajowej 2</w:t>
      </w:r>
      <w:r w:rsidR="00811F86">
        <w:t>, 07-203 Somianka.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Zgłoszenia, które wpłyną do Organizatora po terminie nie będą przyjmowane.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W przypadku niepoprawnego wypełnienia formularza Organizator zastrzega sobie prawo do kontaktu ze zgłaszającym w celu ustalenia niezbędnych danych.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Uczestnik przystępując do Przeglądu poprzez wypełnienie formularza zgłoszeniowego akceptuje postanowienia niniejszego Regulaminu.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Dane osobowe podane przez osoby fizyczne (uczestników, opiekunów) w zakresie: imię i nazwisko, adres poczty elektronicznej, telefon kontaktowy oraz adres e-mail, będą przetwarzane przez Organizatora w celach związanych z Przeglądem. Podanie danych osobowych jest dobrowolne, jednak jest niezbędne do wzięcia udziału w Przeglądzie oraz wydania nagród i dyplomów. Osobom udostępniającym dane osobowe przysługuje prawo dostępu do treści swoich danych, ich poprawiania oraz żądanie ich usunięcia.</w:t>
      </w:r>
    </w:p>
    <w:p w:rsidR="00A50B6D" w:rsidRDefault="00A50B6D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Zgłoszenie do Przeglą</w:t>
      </w:r>
      <w:r w:rsidR="00811F86">
        <w:t>du dokonane przez szkołę</w:t>
      </w:r>
      <w:r>
        <w:t xml:space="preserve"> zgłaszającą może być wycofane przez nią w każdej chwili.</w:t>
      </w:r>
    </w:p>
    <w:p w:rsidR="00CD0515" w:rsidRPr="00CD0515" w:rsidRDefault="00811F86" w:rsidP="006F0D89">
      <w:pPr>
        <w:pStyle w:val="Akapitzlist"/>
        <w:numPr>
          <w:ilvl w:val="1"/>
          <w:numId w:val="12"/>
        </w:numPr>
        <w:tabs>
          <w:tab w:val="left" w:pos="3331"/>
        </w:tabs>
        <w:spacing w:line="276" w:lineRule="auto"/>
        <w:jc w:val="both"/>
      </w:pPr>
      <w:r>
        <w:t>A</w:t>
      </w:r>
      <w:r w:rsidR="00A50B6D">
        <w:t>kompaniujący opiekun, nauczyciel bądź rodzic wypełnia zgodę na udział w Przeglądzie, przeniesienie praw autorskich oraz upublicznienie wiz</w:t>
      </w:r>
      <w:r>
        <w:t>erunku stanowiącą Załącznik nr 2</w:t>
      </w:r>
      <w:r w:rsidR="00A50B6D">
        <w:t xml:space="preserve"> do Regulaminu. Zgodę zobowiązana jest dostarczyć</w:t>
      </w:r>
      <w:r>
        <w:t xml:space="preserve"> Organizatorowi szkoła</w:t>
      </w:r>
      <w:r w:rsidR="00A50B6D">
        <w:t xml:space="preserve"> zgłaszająca razem z formularzem zgłoszeniowym.</w:t>
      </w:r>
      <w:r>
        <w:t xml:space="preserve"> </w:t>
      </w:r>
      <w:r w:rsidR="00CD0515">
        <w:t>Zgłoszenie musi zawierać wypełnioną kartę zgłoszeniową oraz zgodę na wykorzystanie wizerunku medialnego.</w:t>
      </w:r>
      <w:r w:rsidR="00CD0515" w:rsidRPr="00811F86">
        <w:rPr>
          <w:b/>
          <w:sz w:val="24"/>
        </w:rPr>
        <w:tab/>
      </w:r>
    </w:p>
    <w:p w:rsidR="00CD0515" w:rsidRPr="00CD0515" w:rsidRDefault="00CD0515" w:rsidP="006F0D8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VI</w:t>
      </w:r>
      <w:r w:rsidRPr="00CD0515">
        <w:rPr>
          <w:b/>
          <w:sz w:val="24"/>
        </w:rPr>
        <w:t>.</w:t>
      </w:r>
      <w:r>
        <w:rPr>
          <w:b/>
          <w:sz w:val="24"/>
        </w:rPr>
        <w:t xml:space="preserve"> Nagrody oraz wyniki</w:t>
      </w:r>
      <w:r w:rsidRPr="00CD0515">
        <w:rPr>
          <w:b/>
          <w:sz w:val="24"/>
        </w:rPr>
        <w:t>:</w:t>
      </w:r>
    </w:p>
    <w:p w:rsidR="00CD0515" w:rsidRPr="006F0D89" w:rsidRDefault="00CD0515" w:rsidP="006F0D89">
      <w:pPr>
        <w:spacing w:line="276" w:lineRule="auto"/>
        <w:jc w:val="both"/>
        <w:rPr>
          <w:b/>
        </w:rPr>
      </w:pPr>
      <w:r>
        <w:t xml:space="preserve">1. Uczestnicy, którzy zajmą pierwsze miejsca w swoich kategoriach, zostaną zgłoszeni przez Gminny Ośrodek Kultury w Somiance do reprezentowania gminy na </w:t>
      </w:r>
      <w:r w:rsidR="00C324BE">
        <w:rPr>
          <w:b/>
        </w:rPr>
        <w:t>XXIV</w:t>
      </w:r>
      <w:r w:rsidRPr="006F0D89">
        <w:rPr>
          <w:b/>
        </w:rPr>
        <w:t xml:space="preserve"> Powiatowym Przeglądzie Kol</w:t>
      </w:r>
      <w:r w:rsidR="00C324BE">
        <w:rPr>
          <w:b/>
        </w:rPr>
        <w:t xml:space="preserve">ęd </w:t>
      </w:r>
      <w:r w:rsidR="00C324BE">
        <w:rPr>
          <w:b/>
        </w:rPr>
        <w:br/>
        <w:t>i Pastorałek w Wyszkowie</w:t>
      </w:r>
      <w:r w:rsidRPr="006F0D89">
        <w:rPr>
          <w:b/>
        </w:rPr>
        <w:t>.</w:t>
      </w:r>
    </w:p>
    <w:p w:rsidR="00CD0515" w:rsidRDefault="00CD0515" w:rsidP="006F0D89">
      <w:pPr>
        <w:spacing w:line="276" w:lineRule="auto"/>
        <w:jc w:val="both"/>
      </w:pPr>
      <w:r>
        <w:lastRenderedPageBreak/>
        <w:t xml:space="preserve">2. Wyniki opublikujemy </w:t>
      </w:r>
      <w:r w:rsidR="00F6302B">
        <w:rPr>
          <w:b/>
        </w:rPr>
        <w:t>20 grudnia</w:t>
      </w:r>
      <w:r>
        <w:rPr>
          <w:b/>
        </w:rPr>
        <w:t xml:space="preserve"> 2023</w:t>
      </w:r>
      <w:r w:rsidRPr="009D2A80">
        <w:rPr>
          <w:b/>
        </w:rPr>
        <w:t>r.</w:t>
      </w:r>
      <w:r>
        <w:t xml:space="preserve"> na stronie Facebook – Gminnego Ośrodka Kultury </w:t>
      </w:r>
      <w:r>
        <w:br/>
        <w:t>w Somiance. Organizator przewiduje pamiątkowe dyplomy dla wszystkich, którzy nadeślą zgłoszenia na przegląd i nagrody rzeczowe dla wyróżnionych.</w:t>
      </w:r>
    </w:p>
    <w:p w:rsidR="003A7A1F" w:rsidRPr="006F0D89" w:rsidRDefault="00B520C0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VII. Kryterium oceny stanowić będzie: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Oryginalność utworu (pod uwagę brane będzie również nawiązanie do utworów tradycyjnych, zapomnianych, nieznanych)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Dobór repertuaru odpowiedni do wieku i możliwości wokalnych uczestników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Czystość wykonania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Aranżacja i wykorzystanie instrum</w:t>
      </w:r>
      <w:r w:rsidR="00E342FB">
        <w:t xml:space="preserve">entów muzycznych przy wykonaniu </w:t>
      </w:r>
      <w:r>
        <w:t>kolędy/pastorałki/utworu</w:t>
      </w:r>
    </w:p>
    <w:p w:rsidR="003A7A1F" w:rsidRDefault="003A7A1F" w:rsidP="006F0D89">
      <w:pPr>
        <w:pStyle w:val="Akapitzlist"/>
        <w:numPr>
          <w:ilvl w:val="0"/>
          <w:numId w:val="14"/>
        </w:numPr>
        <w:spacing w:line="276" w:lineRule="auto"/>
        <w:jc w:val="both"/>
      </w:pPr>
      <w:r>
        <w:t>Ogólne wrażenie artystyczne.</w:t>
      </w:r>
    </w:p>
    <w:p w:rsidR="00B520C0" w:rsidRPr="00CD0515" w:rsidRDefault="00B520C0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VIII. Uwagi dodatkowe:</w:t>
      </w:r>
    </w:p>
    <w:p w:rsidR="00B520C0" w:rsidRDefault="00B520C0" w:rsidP="006F0D89">
      <w:pPr>
        <w:spacing w:line="276" w:lineRule="auto"/>
        <w:jc w:val="both"/>
      </w:pPr>
      <w:r>
        <w:t xml:space="preserve">1. Udział w przeglądzie jest jednoznaczny </w:t>
      </w:r>
      <w:r w:rsidR="009D2A80">
        <w:t xml:space="preserve">z wyrażeniem zgody na bezpłatne </w:t>
      </w:r>
      <w:r>
        <w:t>wykorzystywanie nagrania i wizerunku dla potrzeb promocyjnych Organizatora.</w:t>
      </w:r>
    </w:p>
    <w:p w:rsidR="00B520C0" w:rsidRDefault="00B520C0" w:rsidP="006F0D89">
      <w:pPr>
        <w:spacing w:line="276" w:lineRule="auto"/>
        <w:jc w:val="both"/>
      </w:pPr>
      <w:r>
        <w:t>3. Udział w przeglądzie jest jednoznaczny z wyrażenie</w:t>
      </w:r>
      <w:r w:rsidR="009D2A80">
        <w:t xml:space="preserve">m zgody na przetwarzanie danych </w:t>
      </w:r>
      <w:r>
        <w:t>osobowych do celów przeprowadzenia konkursu i ogłoszenia laureatów.</w:t>
      </w:r>
    </w:p>
    <w:p w:rsidR="00FC0641" w:rsidRDefault="00B520C0" w:rsidP="006F0D89">
      <w:pPr>
        <w:spacing w:line="276" w:lineRule="auto"/>
        <w:jc w:val="both"/>
      </w:pPr>
      <w:r>
        <w:t>4. Wszelkie Sprawy nie uwzględnione w regulaminie rozs</w:t>
      </w:r>
      <w:r w:rsidR="009D2A80">
        <w:t xml:space="preserve">trzyga ostatecznie Organizator. </w:t>
      </w:r>
      <w:r>
        <w:t>Komisja może przyznać szczególne wyróżnienia.</w:t>
      </w:r>
    </w:p>
    <w:p w:rsidR="00FC0641" w:rsidRPr="00CD0515" w:rsidRDefault="00FC0641" w:rsidP="006F0D89">
      <w:pPr>
        <w:spacing w:line="276" w:lineRule="auto"/>
        <w:jc w:val="both"/>
        <w:rPr>
          <w:b/>
          <w:sz w:val="24"/>
        </w:rPr>
      </w:pPr>
      <w:r w:rsidRPr="00CD0515">
        <w:rPr>
          <w:b/>
          <w:sz w:val="24"/>
        </w:rPr>
        <w:t>IX. Klauzula Informacyjna RODO</w:t>
      </w:r>
    </w:p>
    <w:p w:rsidR="00FC0641" w:rsidRDefault="00FC0641" w:rsidP="006F0D89">
      <w:pPr>
        <w:spacing w:line="276" w:lineRule="auto"/>
        <w:jc w:val="both"/>
      </w:pPr>
      <w: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FC0641" w:rsidRDefault="00FC0641" w:rsidP="006F0D89">
      <w:pPr>
        <w:spacing w:line="276" w:lineRule="auto"/>
        <w:jc w:val="both"/>
      </w:pPr>
      <w:r>
        <w:t>1. administratorem danych osobowych Pani/Pana i dziecka jest Gminny Ośrode</w:t>
      </w:r>
      <w:r w:rsidR="00F6302B">
        <w:t>k Kultury w Somiance, ul. Armii Krajowej 2</w:t>
      </w:r>
      <w:r>
        <w:t xml:space="preserve">, 07-203 Somianka. </w:t>
      </w:r>
    </w:p>
    <w:p w:rsidR="00FC0641" w:rsidRDefault="00FC0641" w:rsidP="006F0D89">
      <w:pPr>
        <w:spacing w:line="276" w:lineRule="auto"/>
        <w:jc w:val="both"/>
      </w:pPr>
      <w:r>
        <w:t xml:space="preserve">2. Inspektorem Ochrony Danych jest Anna Pogorzelska (e-mail:  rodoanka@gmail.com); </w:t>
      </w:r>
    </w:p>
    <w:p w:rsidR="00FC0641" w:rsidRDefault="00FC0641" w:rsidP="006F0D89">
      <w:pPr>
        <w:spacing w:line="276" w:lineRule="auto"/>
        <w:jc w:val="both"/>
      </w:pPr>
      <w:r>
        <w:t>3. dane osobowe Pani/Pana i dzi</w:t>
      </w:r>
      <w:r w:rsidR="004328C2">
        <w:t xml:space="preserve">ecka będą przetwarzane na </w:t>
      </w:r>
      <w:r w:rsidRPr="00FC0641">
        <w:t>podstawie udzielonej zgody;</w:t>
      </w:r>
    </w:p>
    <w:p w:rsidR="00FC0641" w:rsidRDefault="00FC0641" w:rsidP="006F0D89">
      <w:pPr>
        <w:spacing w:line="276" w:lineRule="auto"/>
        <w:jc w:val="both"/>
      </w:pPr>
      <w:r>
        <w:t xml:space="preserve">4. dane osobowe Pani/Pana i dziecka nie będą przekazywane innym odbiorcom danych; </w:t>
      </w:r>
    </w:p>
    <w:p w:rsidR="00FC0641" w:rsidRDefault="00FC0641" w:rsidP="006F0D89">
      <w:pPr>
        <w:spacing w:line="276" w:lineRule="auto"/>
        <w:jc w:val="both"/>
      </w:pPr>
      <w:r>
        <w:t xml:space="preserve">5. dane osobowe Pani/Pana i dziecka nie będą przekazywane do państw trzecich, tj. poza obszar EOG; </w:t>
      </w:r>
    </w:p>
    <w:p w:rsidR="00FC0641" w:rsidRDefault="00FC0641" w:rsidP="006F0D89">
      <w:pPr>
        <w:spacing w:line="276" w:lineRule="auto"/>
        <w:jc w:val="both"/>
      </w:pPr>
      <w:r>
        <w:t xml:space="preserve">6. Pani/Pana i dziecka dane osobowe będą przechowywane do chwili ustania celu przetwarzania lub odwołania zgody; </w:t>
      </w:r>
    </w:p>
    <w:p w:rsidR="00FC0641" w:rsidRDefault="00FC0641" w:rsidP="006F0D89">
      <w:pPr>
        <w:spacing w:line="276" w:lineRule="auto"/>
        <w:jc w:val="both"/>
      </w:pPr>
      <w: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FC0641" w:rsidRDefault="00FC0641" w:rsidP="006F0D89">
      <w:pPr>
        <w:spacing w:line="276" w:lineRule="auto"/>
        <w:jc w:val="both"/>
      </w:pPr>
      <w:r>
        <w:lastRenderedPageBreak/>
        <w:t>8. cofnięcie zgody na przetwarzanie danych jest jednoznaczne z wykreśleniem Pani/Pana lub dziecka z konkursu;</w:t>
      </w:r>
    </w:p>
    <w:p w:rsidR="00FC0641" w:rsidRDefault="00FC0641" w:rsidP="006F0D89">
      <w:pPr>
        <w:spacing w:line="276" w:lineRule="auto"/>
        <w:jc w:val="both"/>
      </w:pPr>
      <w:r>
        <w:t xml:space="preserve">9. ma Pan/Pani prawo wniesienia skargi do Prezesa Urzędu Ochrony Danych, pod adres ul. Stawki 2, 00-193 Warszawa, gdy uzna Pani/Pan, iż przetwarzanie danych osobowych Pani/Pana i dziecka dotyczących narusza przepisy ogólnego rozporządzenia o ochronie danych osobowych z dnia 27 kwietnia 2016 r. </w:t>
      </w:r>
    </w:p>
    <w:p w:rsidR="00FC0641" w:rsidRDefault="00FC0641" w:rsidP="006F0D89">
      <w:pPr>
        <w:spacing w:line="276" w:lineRule="auto"/>
        <w:jc w:val="both"/>
      </w:pPr>
    </w:p>
    <w:sectPr w:rsidR="00FC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AE" w:rsidRDefault="00122CAE" w:rsidP="00CD0515">
      <w:pPr>
        <w:spacing w:after="0" w:line="240" w:lineRule="auto"/>
      </w:pPr>
      <w:r>
        <w:separator/>
      </w:r>
    </w:p>
  </w:endnote>
  <w:endnote w:type="continuationSeparator" w:id="0">
    <w:p w:rsidR="00122CAE" w:rsidRDefault="00122CAE" w:rsidP="00CD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AE" w:rsidRDefault="00122CAE" w:rsidP="00CD0515">
      <w:pPr>
        <w:spacing w:after="0" w:line="240" w:lineRule="auto"/>
      </w:pPr>
      <w:r>
        <w:separator/>
      </w:r>
    </w:p>
  </w:footnote>
  <w:footnote w:type="continuationSeparator" w:id="0">
    <w:p w:rsidR="00122CAE" w:rsidRDefault="00122CAE" w:rsidP="00CD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412"/>
    <w:multiLevelType w:val="hybridMultilevel"/>
    <w:tmpl w:val="C90453AA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0FAF"/>
    <w:multiLevelType w:val="hybridMultilevel"/>
    <w:tmpl w:val="C5BA25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7FE1"/>
    <w:multiLevelType w:val="hybridMultilevel"/>
    <w:tmpl w:val="C6DEBEAA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0500"/>
    <w:multiLevelType w:val="hybridMultilevel"/>
    <w:tmpl w:val="E5AA29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3D3A"/>
    <w:multiLevelType w:val="hybridMultilevel"/>
    <w:tmpl w:val="01BCF5EA"/>
    <w:lvl w:ilvl="0" w:tplc="C7AE1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C49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044"/>
    <w:multiLevelType w:val="hybridMultilevel"/>
    <w:tmpl w:val="339C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1768"/>
    <w:multiLevelType w:val="hybridMultilevel"/>
    <w:tmpl w:val="5DCE4066"/>
    <w:lvl w:ilvl="0" w:tplc="619E61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A2F89"/>
    <w:multiLevelType w:val="hybridMultilevel"/>
    <w:tmpl w:val="CDB66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F57BD"/>
    <w:multiLevelType w:val="hybridMultilevel"/>
    <w:tmpl w:val="28742D8C"/>
    <w:lvl w:ilvl="0" w:tplc="2D70AA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6F0F"/>
    <w:multiLevelType w:val="hybridMultilevel"/>
    <w:tmpl w:val="C658C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6704"/>
    <w:multiLevelType w:val="hybridMultilevel"/>
    <w:tmpl w:val="1ED8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E17C3"/>
    <w:multiLevelType w:val="hybridMultilevel"/>
    <w:tmpl w:val="F4F4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56EFBC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039E"/>
    <w:multiLevelType w:val="hybridMultilevel"/>
    <w:tmpl w:val="E19A6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63DD0"/>
    <w:multiLevelType w:val="hybridMultilevel"/>
    <w:tmpl w:val="FF120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FAFB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0"/>
    <w:rsid w:val="00105E8B"/>
    <w:rsid w:val="00122CAE"/>
    <w:rsid w:val="001419FA"/>
    <w:rsid w:val="00270522"/>
    <w:rsid w:val="00340723"/>
    <w:rsid w:val="003A7A1F"/>
    <w:rsid w:val="004328C2"/>
    <w:rsid w:val="00673F17"/>
    <w:rsid w:val="00681A4A"/>
    <w:rsid w:val="006F0D89"/>
    <w:rsid w:val="00723E5F"/>
    <w:rsid w:val="0079291E"/>
    <w:rsid w:val="00811F86"/>
    <w:rsid w:val="008E4292"/>
    <w:rsid w:val="0094779B"/>
    <w:rsid w:val="00980322"/>
    <w:rsid w:val="009D2A80"/>
    <w:rsid w:val="00A50B6D"/>
    <w:rsid w:val="00A676F8"/>
    <w:rsid w:val="00B520C0"/>
    <w:rsid w:val="00B54266"/>
    <w:rsid w:val="00C324BE"/>
    <w:rsid w:val="00CD0515"/>
    <w:rsid w:val="00D13860"/>
    <w:rsid w:val="00D16A30"/>
    <w:rsid w:val="00D46A49"/>
    <w:rsid w:val="00E342FB"/>
    <w:rsid w:val="00E632F5"/>
    <w:rsid w:val="00F33C89"/>
    <w:rsid w:val="00F6302B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231A-A7F0-4880-8C09-8FAFD3E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0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0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515"/>
  </w:style>
  <w:style w:type="paragraph" w:styleId="Stopka">
    <w:name w:val="footer"/>
    <w:basedOn w:val="Normalny"/>
    <w:link w:val="StopkaZnak"/>
    <w:uiPriority w:val="99"/>
    <w:unhideWhenUsed/>
    <w:rsid w:val="00C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15"/>
  </w:style>
  <w:style w:type="paragraph" w:styleId="Tekstdymka">
    <w:name w:val="Balloon Text"/>
    <w:basedOn w:val="Normalny"/>
    <w:link w:val="TekstdymkaZnak"/>
    <w:uiPriority w:val="99"/>
    <w:semiHidden/>
    <w:unhideWhenUsed/>
    <w:rsid w:val="0068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6</cp:revision>
  <cp:lastPrinted>2022-12-12T14:49:00Z</cp:lastPrinted>
  <dcterms:created xsi:type="dcterms:W3CDTF">2023-11-09T11:32:00Z</dcterms:created>
  <dcterms:modified xsi:type="dcterms:W3CDTF">2023-11-16T11:20:00Z</dcterms:modified>
</cp:coreProperties>
</file>